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26B5" w14:textId="77777777" w:rsidR="0075785F" w:rsidRPr="0075785F" w:rsidRDefault="0075785F" w:rsidP="0075785F">
      <w:pPr>
        <w:shd w:val="clear" w:color="auto" w:fill="F7F7F7"/>
        <w:spacing w:after="0" w:line="240" w:lineRule="auto"/>
        <w:outlineLvl w:val="1"/>
        <w:rPr>
          <w:rFonts w:ascii="Lora" w:eastAsia="Times New Roman" w:hAnsi="Lora" w:cs="Times New Roman"/>
          <w:color w:val="574E54"/>
          <w:kern w:val="0"/>
          <w:sz w:val="36"/>
          <w:szCs w:val="36"/>
          <w14:ligatures w14:val="none"/>
        </w:rPr>
      </w:pPr>
      <w:r w:rsidRPr="0075785F">
        <w:rPr>
          <w:rFonts w:ascii="Lora" w:eastAsia="Times New Roman" w:hAnsi="Lora" w:cs="Times New Roman"/>
          <w:color w:val="574E54"/>
          <w:kern w:val="0"/>
          <w:sz w:val="36"/>
          <w:szCs w:val="36"/>
          <w14:ligatures w14:val="none"/>
        </w:rPr>
        <w:t>Privacy Policy</w:t>
      </w:r>
    </w:p>
    <w:p w14:paraId="1114CBF1" w14:textId="60D8B608" w:rsidR="0075785F" w:rsidRPr="0075785F" w:rsidRDefault="0075785F" w:rsidP="0075785F">
      <w:pPr>
        <w:shd w:val="clear" w:color="auto" w:fill="F7F7F7"/>
        <w:spacing w:after="0" w:line="240" w:lineRule="auto"/>
        <w:outlineLvl w:val="5"/>
        <w:rPr>
          <w:rFonts w:ascii="Nunito" w:eastAsia="Times New Roman" w:hAnsi="Nunito" w:cs="Times New Roman"/>
          <w:caps/>
          <w:color w:val="9C979A"/>
          <w:spacing w:val="15"/>
          <w:kern w:val="0"/>
          <w:sz w:val="15"/>
          <w:szCs w:val="15"/>
          <w14:ligatures w14:val="none"/>
        </w:rPr>
      </w:pPr>
      <w:r w:rsidRPr="0075785F">
        <w:rPr>
          <w:rFonts w:ascii="Nunito" w:eastAsia="Times New Roman" w:hAnsi="Nunito" w:cs="Times New Roman"/>
          <w:caps/>
          <w:color w:val="9C979A"/>
          <w:spacing w:val="15"/>
          <w:kern w:val="0"/>
          <w:sz w:val="15"/>
          <w:szCs w:val="15"/>
          <w14:ligatures w14:val="none"/>
        </w:rPr>
        <w:t xml:space="preserve">LAST UPDATED: </w:t>
      </w:r>
      <w:r>
        <w:rPr>
          <w:rFonts w:ascii="Nunito" w:eastAsia="Times New Roman" w:hAnsi="Nunito" w:cs="Times New Roman"/>
          <w:caps/>
          <w:color w:val="9C979A"/>
          <w:spacing w:val="15"/>
          <w:kern w:val="0"/>
          <w:sz w:val="15"/>
          <w:szCs w:val="15"/>
          <w14:ligatures w14:val="none"/>
        </w:rPr>
        <w:t>March</w:t>
      </w:r>
      <w:r w:rsidRPr="0075785F">
        <w:rPr>
          <w:rFonts w:ascii="Nunito" w:eastAsia="Times New Roman" w:hAnsi="Nunito" w:cs="Times New Roman"/>
          <w:caps/>
          <w:color w:val="9C979A"/>
          <w:spacing w:val="15"/>
          <w:kern w:val="0"/>
          <w:sz w:val="15"/>
          <w:szCs w:val="15"/>
          <w14:ligatures w14:val="none"/>
        </w:rPr>
        <w:t xml:space="preserve"> 17, 20</w:t>
      </w:r>
      <w:r>
        <w:rPr>
          <w:rFonts w:ascii="Nunito" w:eastAsia="Times New Roman" w:hAnsi="Nunito" w:cs="Times New Roman"/>
          <w:caps/>
          <w:color w:val="9C979A"/>
          <w:spacing w:val="15"/>
          <w:kern w:val="0"/>
          <w:sz w:val="15"/>
          <w:szCs w:val="15"/>
          <w14:ligatures w14:val="none"/>
        </w:rPr>
        <w:t>23</w:t>
      </w:r>
    </w:p>
    <w:p w14:paraId="65E09C63" w14:textId="2CE14B15"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i/>
          <w:iCs/>
          <w:color w:val="574E54"/>
          <w:kern w:val="0"/>
          <w:sz w:val="27"/>
          <w:szCs w:val="27"/>
          <w14:ligatures w14:val="none"/>
        </w:rPr>
        <w:t>The One He Loves</w:t>
      </w:r>
      <w:r w:rsidRPr="0075785F">
        <w:rPr>
          <w:rFonts w:ascii="Lora" w:eastAsia="Times New Roman" w:hAnsi="Lora" w:cs="Times New Roman"/>
          <w:i/>
          <w:iCs/>
          <w:color w:val="574E54"/>
          <w:kern w:val="0"/>
          <w:sz w:val="27"/>
          <w:szCs w:val="27"/>
          <w14:ligatures w14:val="none"/>
        </w:rPr>
        <w:t>, Inc.</w:t>
      </w:r>
      <w:r w:rsidRPr="0075785F">
        <w:rPr>
          <w:rFonts w:ascii="Lora" w:eastAsia="Times New Roman" w:hAnsi="Lora" w:cs="Times New Roman"/>
          <w:color w:val="574E54"/>
          <w:kern w:val="0"/>
          <w:sz w:val="27"/>
          <w:szCs w:val="27"/>
          <w14:ligatures w14:val="none"/>
        </w:rPr>
        <w:t> ("</w:t>
      </w: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"we", or "us") is a Christian, nonprofit organization committed to excellence, integrity, and your privacy. This Policy is provided to inform you of the ways </w:t>
      </w: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collects, uses, stores, transfers and discloses your personal information. By providing your information, you agree to your personal information being processed in accordance with this Privacy Policy, as amended from time to time (as noted in the date above).</w:t>
      </w:r>
    </w:p>
    <w:p w14:paraId="74DC78E0"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INFORMATION COLLECTION AND USE</w:t>
      </w:r>
    </w:p>
    <w:p w14:paraId="49160D54" w14:textId="742B6D58"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collects some anonymous information that cannot be traced back to a specific individual (when that person is not signed in with an account). For example, our web servers automatically record the IP address (the general location where the user is logged) of each visitor to our Website, </w:t>
      </w:r>
      <w:r>
        <w:rPr>
          <w:rFonts w:ascii="Lora" w:eastAsia="Times New Roman" w:hAnsi="Lora" w:cs="Times New Roman"/>
          <w:color w:val="574E54"/>
          <w:kern w:val="0"/>
          <w:sz w:val="27"/>
          <w:szCs w:val="27"/>
          <w14:ligatures w14:val="none"/>
        </w:rPr>
        <w:t>theoneheloves.org</w:t>
      </w:r>
      <w:r w:rsidRPr="0075785F">
        <w:rPr>
          <w:rFonts w:ascii="Lora" w:eastAsia="Times New Roman" w:hAnsi="Lora" w:cs="Times New Roman"/>
          <w:color w:val="574E54"/>
          <w:kern w:val="0"/>
          <w:sz w:val="27"/>
          <w:szCs w:val="27"/>
          <w14:ligatures w14:val="none"/>
        </w:rPr>
        <w:t>, and tracks how many people visit the Website. This anonymous information is used to administer and specialize the Website more effectively and gain general information about the backgrounds and sources of visitors.</w:t>
      </w:r>
    </w:p>
    <w:p w14:paraId="6E0A3557" w14:textId="00E70585"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may also ask you to provide personal information that identifies you. We require this information when you create an account, submit an inquiry to us, become a partner, make a purchase or donation, or engage with us for promotional purposes. Such information could include your name, postal address, phone number, email address, date of birth, marital status, other demographic information, or credit card information. </w:t>
      </w: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limits the personal information it collects to that which is reasonable under the circumstances, and we only collect your personal information with your consent.</w:t>
      </w:r>
    </w:p>
    <w:p w14:paraId="18AD450B"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We use your personal information for the purposes we state or imply when it is collected, and we may otherwise use your personal information where permissible by law, for example to respond to an emergency, or in the course of an investigation into illegal behavior.</w:t>
      </w:r>
    </w:p>
    <w:p w14:paraId="4A3E62FB"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COOKIES AND SIMILAR TECHNOLOGIES</w:t>
      </w:r>
    </w:p>
    <w:p w14:paraId="5668028F"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lastRenderedPageBreak/>
        <w:t>Cookies are small pieces of text used to store information on devices that visit websites. Other technologies, including data we store on your web browser or device, identifiers associated with your device, pixel technology (e.g. Facebook pixel) and other software (Google Analytics and Google AdWords), are used for similar purposes. In this policy, we refer to all of these technologies as “cookies.”</w:t>
      </w:r>
    </w:p>
    <w:p w14:paraId="6F371DCF" w14:textId="7AB615CE"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i/>
          <w:iCs/>
          <w:color w:val="574E54"/>
          <w:kern w:val="0"/>
          <w:sz w:val="27"/>
          <w:szCs w:val="27"/>
          <w14:ligatures w14:val="none"/>
        </w:rPr>
        <w:t>The One He Loves</w:t>
      </w:r>
      <w:r w:rsidRPr="0075785F">
        <w:rPr>
          <w:rFonts w:ascii="Lora" w:eastAsia="Times New Roman" w:hAnsi="Lora" w:cs="Times New Roman"/>
          <w:color w:val="574E54"/>
          <w:kern w:val="0"/>
          <w:sz w:val="27"/>
          <w:szCs w:val="27"/>
          <w14:ligatures w14:val="none"/>
        </w:rPr>
        <w:t> use cookies in various ways, as followed:</w:t>
      </w:r>
    </w:p>
    <w:p w14:paraId="307F83B0" w14:textId="77777777" w:rsidR="0075785F" w:rsidRPr="0075785F" w:rsidRDefault="0075785F" w:rsidP="0075785F">
      <w:pPr>
        <w:numPr>
          <w:ilvl w:val="0"/>
          <w:numId w:val="1"/>
        </w:num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Authenticating and identifying you on our websites so we can provide you the services you requested, including location services.</w:t>
      </w:r>
    </w:p>
    <w:p w14:paraId="26EBC996" w14:textId="77777777" w:rsidR="0075785F" w:rsidRPr="0075785F" w:rsidRDefault="0075785F" w:rsidP="0075785F">
      <w:pPr>
        <w:numPr>
          <w:ilvl w:val="0"/>
          <w:numId w:val="1"/>
        </w:num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Keeping track of information, you have provided to us. For example, your favorites, shopping cart, wish lists, etc.</w:t>
      </w:r>
    </w:p>
    <w:p w14:paraId="3EA14061" w14:textId="77777777" w:rsidR="0075785F" w:rsidRPr="0075785F" w:rsidRDefault="0075785F" w:rsidP="0075785F">
      <w:pPr>
        <w:numPr>
          <w:ilvl w:val="0"/>
          <w:numId w:val="1"/>
        </w:num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Measuring your use of the websites so that we can tailor your experience to your interests, and improve our service on the Website, apps or social media platforms.</w:t>
      </w:r>
    </w:p>
    <w:p w14:paraId="4B2FAE9E" w14:textId="77777777" w:rsidR="0075785F" w:rsidRPr="0075785F" w:rsidRDefault="0075785F" w:rsidP="0075785F">
      <w:pPr>
        <w:numPr>
          <w:ilvl w:val="0"/>
          <w:numId w:val="1"/>
        </w:num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To help us keep your account, data and the website safe and secure.</w:t>
      </w:r>
    </w:p>
    <w:p w14:paraId="7F4AB405"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Some browsers have “do not track” features that allow you to tell a website not to track you. These functions are not uniform. Note that if you disable cookies certain features on our sites may not work. If you block or reject cookies, not all of the tracking described here will stop.</w:t>
      </w:r>
    </w:p>
    <w:p w14:paraId="6FE90EBD"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ANTI-SPAM</w:t>
      </w:r>
    </w:p>
    <w:p w14:paraId="5AE74A4A"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We want to communicate with you only if you want to hear from us. We try to keep emails and other digital communications to a minimum and give you the ability to opt in to any marketing communications we send.</w:t>
      </w:r>
    </w:p>
    <w:p w14:paraId="7619ECCB" w14:textId="6B601BBC"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 xml:space="preserve">We will send you emails relating to your transactions on </w:t>
      </w:r>
      <w:r>
        <w:rPr>
          <w:rFonts w:ascii="Lora" w:eastAsia="Times New Roman" w:hAnsi="Lora" w:cs="Times New Roman"/>
          <w:color w:val="574E54"/>
          <w:kern w:val="0"/>
          <w:sz w:val="27"/>
          <w:szCs w:val="27"/>
          <w14:ligatures w14:val="none"/>
        </w:rPr>
        <w:t>theoneheloves.org</w:t>
      </w:r>
      <w:r w:rsidRPr="0075785F">
        <w:rPr>
          <w:rFonts w:ascii="Lora" w:eastAsia="Times New Roman" w:hAnsi="Lora" w:cs="Times New Roman"/>
          <w:color w:val="574E54"/>
          <w:kern w:val="0"/>
          <w:sz w:val="27"/>
          <w:szCs w:val="27"/>
          <w14:ligatures w14:val="none"/>
        </w:rPr>
        <w:t>. You may also elect to receive certain ministry and marketing email communications, in accordance with your preferences, and from which you may unsubscribe at any time in the last email you received.</w:t>
      </w:r>
    </w:p>
    <w:p w14:paraId="5B9E27DF"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You may also update your subscription preferences by clicking on the link in the bottom of any email you receive from the Ministry.</w:t>
      </w:r>
    </w:p>
    <w:p w14:paraId="5D6C873A"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lastRenderedPageBreak/>
        <w:t>Even if you have opted out of receiving promotional communications from us, please be aware that we may still contact you for other purposes. For example, we may contact you to provide communications you have consented to receive, regarding the products you have requested or services we provide to you, or if you contact us with an inquiry.</w:t>
      </w:r>
    </w:p>
    <w:p w14:paraId="278CA785"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INFORMATION SHARING AND DISCLOSURE</w:t>
      </w:r>
    </w:p>
    <w:p w14:paraId="5A035EEC" w14:textId="4A92C35A"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will not rent, sell, lease, or share personal information with other organizations, except in response to subpoenas, court orders, legal processes, or to establish and/or exercise legal rights.</w:t>
      </w:r>
    </w:p>
    <w:p w14:paraId="4E5D7A1F"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DATA CONTROLLER</w:t>
      </w:r>
    </w:p>
    <w:p w14:paraId="7322D0CC" w14:textId="3A52AA0B"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is the legal entity that determines the purposes and means of the processing of Personal Data. As the Data Controller, </w:t>
      </w: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takes all reasonable steps to protect the security and confidentiality of your personal information. We protect the personal information within our custody or control with appropriate organizational, technological and physical safeguards.</w:t>
      </w:r>
    </w:p>
    <w:p w14:paraId="19B124A3"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DATA PROCESSOR</w:t>
      </w:r>
    </w:p>
    <w:p w14:paraId="3BD744E0" w14:textId="4FE6FF40"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is a Data Controller as well as a Data Processor. However, there are times when </w:t>
      </w: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uses trusted third-party service providers to help us collect and process information. These third party Processors may have access to, store, or process Personal Data or Client Data as part of providing those services for us. We limit the information provided to these service providers to that which is reasonably necessary for them to perform their functions, and our contracts with them require them to maintain the confidentiality of such information and conform to our privacy standards. Some of these third parties may be located outside of the country you reside in, and as a result, that country's courts, governments or law enforcement agencies could obtain disclosure of your information in accordance with that country's laws.</w:t>
      </w:r>
    </w:p>
    <w:p w14:paraId="4C7A200A"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SAFEGUARDS AND RETENTION</w:t>
      </w:r>
    </w:p>
    <w:p w14:paraId="042BF13C" w14:textId="4DDB10D2"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color w:val="574E54"/>
          <w:kern w:val="0"/>
          <w:sz w:val="27"/>
          <w:szCs w:val="27"/>
          <w14:ligatures w14:val="none"/>
        </w:rPr>
        <w:lastRenderedPageBreak/>
        <w:t>TOHL</w:t>
      </w:r>
      <w:r w:rsidRPr="0075785F">
        <w:rPr>
          <w:rFonts w:ascii="Lora" w:eastAsia="Times New Roman" w:hAnsi="Lora" w:cs="Times New Roman"/>
          <w:color w:val="574E54"/>
          <w:kern w:val="0"/>
          <w:sz w:val="27"/>
          <w:szCs w:val="27"/>
          <w14:ligatures w14:val="none"/>
        </w:rPr>
        <w:t xml:space="preserve"> takes all reasonable steps to protect the security and confidentiality of your personal information. We protect the personal information within our custody or control with appropriate organizational, technological and physical safeguards.</w:t>
      </w:r>
    </w:p>
    <w:p w14:paraId="24D236DB"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We store personal information in electronic and physical files that are secure, and our security measures include secure on- and off-site storage, restricted access to records and data processing equipment, password protocols, and encryption and security software. We conduct audits and monitor compliance with our privacy practices. If you live outside of the United States, please be aware that you are sending information (including Personal Data) to the United States where our servers are located. We will protect it with same protocols listed above.</w:t>
      </w:r>
    </w:p>
    <w:p w14:paraId="2F8F41E8"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We only retain personal information for as long as is necessary for the purpose for which it was collected. Legal requirements, however, may require us to retain some or all of the personal information we hold for a period of time that is longer than that for which we might otherwise hold.</w:t>
      </w:r>
    </w:p>
    <w:p w14:paraId="25E02CA9"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COMPROMISE OF PERSONAL INFORMATION</w:t>
      </w:r>
    </w:p>
    <w:p w14:paraId="241E1EE5" w14:textId="5BDC0A00"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 xml:space="preserve">In the event that personal information is compromised as a breach of security, </w:t>
      </w: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will promptly notify you in compliance with applicable law.</w:t>
      </w:r>
    </w:p>
    <w:p w14:paraId="32940651"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EUROPEAN USERS AND YOUR RIGHTS</w:t>
      </w:r>
    </w:p>
    <w:p w14:paraId="73C32412" w14:textId="77777777" w:rsidR="0075785F" w:rsidRPr="0075785F" w:rsidRDefault="0075785F" w:rsidP="0075785F">
      <w:pPr>
        <w:shd w:val="clear" w:color="auto" w:fill="F7F7F7"/>
        <w:spacing w:after="0" w:line="240" w:lineRule="auto"/>
        <w:outlineLvl w:val="5"/>
        <w:rPr>
          <w:rFonts w:ascii="Nunito" w:eastAsia="Times New Roman" w:hAnsi="Nunito" w:cs="Times New Roman"/>
          <w:caps/>
          <w:color w:val="9C979A"/>
          <w:spacing w:val="15"/>
          <w:kern w:val="0"/>
          <w:sz w:val="15"/>
          <w:szCs w:val="15"/>
          <w14:ligatures w14:val="none"/>
        </w:rPr>
      </w:pPr>
      <w:r w:rsidRPr="0075785F">
        <w:rPr>
          <w:rFonts w:ascii="Nunito" w:eastAsia="Times New Roman" w:hAnsi="Nunito" w:cs="Times New Roman"/>
          <w:caps/>
          <w:color w:val="9C979A"/>
          <w:spacing w:val="15"/>
          <w:kern w:val="0"/>
          <w:sz w:val="15"/>
          <w:szCs w:val="15"/>
          <w14:ligatures w14:val="none"/>
        </w:rPr>
        <w:t>ACCESS, CORRECTION, DELETION</w:t>
      </w:r>
    </w:p>
    <w:p w14:paraId="204BADCB" w14:textId="5A8CDA98"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Users residing within the EU, are afforded certain rights regarding their personal information. Except where an exception or exemption applies, these rights include the ability to access, correct, and request deletion of your personal information. We respect your privacy rights and provide you with reasonable access to the Personal Data that you may have provided to us. If you wish to access or amend any Personal Data we hold about you, or to request that we delete any information about you please use the Contact Us link provided below. In order to comply with your request, we may ask you to verify your identity.</w:t>
      </w:r>
      <w:r w:rsidRPr="0075785F">
        <w:rPr>
          <w:rFonts w:ascii="Lora" w:eastAsia="Times New Roman" w:hAnsi="Lora" w:cs="Times New Roman"/>
          <w:color w:val="574E54"/>
          <w:kern w:val="0"/>
          <w:sz w:val="27"/>
          <w:szCs w:val="27"/>
          <w14:ligatures w14:val="none"/>
        </w:rPr>
        <w:br/>
      </w:r>
    </w:p>
    <w:p w14:paraId="125703EA" w14:textId="77777777" w:rsidR="0075785F" w:rsidRPr="0075785F" w:rsidRDefault="0075785F" w:rsidP="0075785F">
      <w:pPr>
        <w:shd w:val="clear" w:color="auto" w:fill="F7F7F7"/>
        <w:spacing w:after="0" w:line="240" w:lineRule="auto"/>
        <w:outlineLvl w:val="5"/>
        <w:rPr>
          <w:rFonts w:ascii="Nunito" w:eastAsia="Times New Roman" w:hAnsi="Nunito" w:cs="Times New Roman"/>
          <w:caps/>
          <w:color w:val="9C979A"/>
          <w:spacing w:val="15"/>
          <w:kern w:val="0"/>
          <w:sz w:val="15"/>
          <w:szCs w:val="15"/>
          <w14:ligatures w14:val="none"/>
        </w:rPr>
      </w:pPr>
      <w:r w:rsidRPr="0075785F">
        <w:rPr>
          <w:rFonts w:ascii="Nunito" w:eastAsia="Times New Roman" w:hAnsi="Nunito" w:cs="Times New Roman"/>
          <w:caps/>
          <w:color w:val="9C979A"/>
          <w:spacing w:val="15"/>
          <w:kern w:val="0"/>
          <w:sz w:val="15"/>
          <w:szCs w:val="15"/>
          <w14:ligatures w14:val="none"/>
        </w:rPr>
        <w:t>DISPUTE RESOLUTION</w:t>
      </w:r>
    </w:p>
    <w:p w14:paraId="2F3DE035" w14:textId="4EE4E860"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lastRenderedPageBreak/>
        <w:t xml:space="preserve">If you reside in the EU and you believe your personal information was handled incorrectly, you can email </w:t>
      </w:r>
      <w:hyperlink r:id="rId5" w:history="1">
        <w:r w:rsidRPr="00946939">
          <w:rPr>
            <w:rStyle w:val="Hyperlink"/>
            <w:rFonts w:ascii="Lora" w:eastAsia="Times New Roman" w:hAnsi="Lora" w:cs="Times New Roman"/>
            <w:kern w:val="0"/>
            <w:sz w:val="27"/>
            <w:szCs w:val="27"/>
            <w14:ligatures w14:val="none"/>
          </w:rPr>
          <w:t>info@theoneheloves.org</w:t>
        </w:r>
      </w:hyperlink>
      <w:r>
        <w:rPr>
          <w:rFonts w:ascii="Lora" w:eastAsia="Times New Roman" w:hAnsi="Lora" w:cs="Times New Roman"/>
          <w:color w:val="574E54"/>
          <w:kern w:val="0"/>
          <w:sz w:val="27"/>
          <w:szCs w:val="27"/>
          <w14:ligatures w14:val="none"/>
        </w:rPr>
        <w:t xml:space="preserve"> </w:t>
      </w:r>
      <w:r w:rsidRPr="0075785F">
        <w:rPr>
          <w:rFonts w:ascii="Lora" w:eastAsia="Times New Roman" w:hAnsi="Lora" w:cs="Times New Roman"/>
          <w:color w:val="574E54"/>
          <w:kern w:val="0"/>
          <w:sz w:val="27"/>
          <w:szCs w:val="27"/>
          <w14:ligatures w14:val="none"/>
        </w:rPr>
        <w:t xml:space="preserve">or reach our </w:t>
      </w:r>
      <w:r>
        <w:rPr>
          <w:rFonts w:ascii="Lora" w:eastAsia="Times New Roman" w:hAnsi="Lora" w:cs="Times New Roman"/>
          <w:color w:val="574E54"/>
          <w:kern w:val="0"/>
          <w:sz w:val="27"/>
          <w:szCs w:val="27"/>
          <w14:ligatures w14:val="none"/>
        </w:rPr>
        <w:t>Office</w:t>
      </w:r>
      <w:r w:rsidRPr="0075785F">
        <w:rPr>
          <w:rFonts w:ascii="Lora" w:eastAsia="Times New Roman" w:hAnsi="Lora" w:cs="Times New Roman"/>
          <w:color w:val="574E54"/>
          <w:kern w:val="0"/>
          <w:sz w:val="27"/>
          <w:szCs w:val="27"/>
          <w14:ligatures w14:val="none"/>
        </w:rPr>
        <w:t xml:space="preserve"> by postal mail at:</w:t>
      </w:r>
    </w:p>
    <w:p w14:paraId="6C891256" w14:textId="3322C363"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color w:val="574E54"/>
          <w:kern w:val="0"/>
          <w:sz w:val="27"/>
          <w:szCs w:val="27"/>
          <w14:ligatures w14:val="none"/>
        </w:rPr>
        <w:t>The One He Loves</w:t>
      </w:r>
      <w:r w:rsidRPr="0075785F">
        <w:rPr>
          <w:rFonts w:ascii="Lora" w:eastAsia="Times New Roman" w:hAnsi="Lora" w:cs="Times New Roman"/>
          <w:color w:val="574E54"/>
          <w:kern w:val="0"/>
          <w:sz w:val="27"/>
          <w:szCs w:val="27"/>
          <w14:ligatures w14:val="none"/>
        </w:rPr>
        <w:br/>
        <w:t xml:space="preserve">Data Protection </w:t>
      </w:r>
      <w:r w:rsidRPr="0075785F">
        <w:rPr>
          <w:rFonts w:ascii="Lora" w:eastAsia="Times New Roman" w:hAnsi="Lora" w:cs="Times New Roman"/>
          <w:color w:val="574E54"/>
          <w:kern w:val="0"/>
          <w:sz w:val="27"/>
          <w:szCs w:val="27"/>
          <w14:ligatures w14:val="none"/>
        </w:rPr>
        <w:br/>
      </w:r>
      <w:r>
        <w:rPr>
          <w:rFonts w:ascii="Lora" w:eastAsia="Times New Roman" w:hAnsi="Lora" w:cs="Times New Roman"/>
          <w:color w:val="574E54"/>
          <w:kern w:val="0"/>
          <w:sz w:val="27"/>
          <w:szCs w:val="27"/>
          <w14:ligatures w14:val="none"/>
        </w:rPr>
        <w:t>2150 E Continental Blvd.</w:t>
      </w:r>
      <w:r w:rsidRPr="0075785F">
        <w:rPr>
          <w:rFonts w:ascii="Lora" w:eastAsia="Times New Roman" w:hAnsi="Lora" w:cs="Times New Roman"/>
          <w:color w:val="574E54"/>
          <w:kern w:val="0"/>
          <w:sz w:val="27"/>
          <w:szCs w:val="27"/>
          <w14:ligatures w14:val="none"/>
        </w:rPr>
        <w:br/>
      </w:r>
      <w:r>
        <w:rPr>
          <w:rFonts w:ascii="Lora" w:eastAsia="Times New Roman" w:hAnsi="Lora" w:cs="Times New Roman"/>
          <w:color w:val="574E54"/>
          <w:kern w:val="0"/>
          <w:sz w:val="27"/>
          <w:szCs w:val="27"/>
          <w14:ligatures w14:val="none"/>
        </w:rPr>
        <w:t>Southlake, TX 76902, USA</w:t>
      </w:r>
    </w:p>
    <w:p w14:paraId="69487C58" w14:textId="77777777" w:rsidR="0075785F" w:rsidRPr="0075785F" w:rsidRDefault="0075785F" w:rsidP="0075785F">
      <w:pPr>
        <w:shd w:val="clear" w:color="auto" w:fill="F7F7F7"/>
        <w:spacing w:after="0" w:line="240" w:lineRule="auto"/>
        <w:outlineLvl w:val="5"/>
        <w:rPr>
          <w:rFonts w:ascii="Nunito" w:eastAsia="Times New Roman" w:hAnsi="Nunito" w:cs="Times New Roman"/>
          <w:caps/>
          <w:color w:val="9C979A"/>
          <w:spacing w:val="15"/>
          <w:kern w:val="0"/>
          <w:sz w:val="15"/>
          <w:szCs w:val="15"/>
          <w14:ligatures w14:val="none"/>
        </w:rPr>
      </w:pPr>
      <w:r w:rsidRPr="0075785F">
        <w:rPr>
          <w:rFonts w:ascii="Nunito" w:eastAsia="Times New Roman" w:hAnsi="Nunito" w:cs="Times New Roman"/>
          <w:caps/>
          <w:color w:val="9C979A"/>
          <w:spacing w:val="15"/>
          <w:kern w:val="0"/>
          <w:sz w:val="15"/>
          <w:szCs w:val="15"/>
          <w14:ligatures w14:val="none"/>
        </w:rPr>
        <w:t>DATA PROTECTION AUTHORITY</w:t>
      </w:r>
    </w:p>
    <w:p w14:paraId="1CD721CC" w14:textId="63FF4D10"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Subject to applicable law, if you are a citizen or resident of the European Union, you also have the right to (</w:t>
      </w:r>
      <w:proofErr w:type="spellStart"/>
      <w:r w:rsidRPr="0075785F">
        <w:rPr>
          <w:rFonts w:ascii="Lora" w:eastAsia="Times New Roman" w:hAnsi="Lora" w:cs="Times New Roman"/>
          <w:color w:val="574E54"/>
          <w:kern w:val="0"/>
          <w:sz w:val="27"/>
          <w:szCs w:val="27"/>
          <w14:ligatures w14:val="none"/>
        </w:rPr>
        <w:t>i</w:t>
      </w:r>
      <w:proofErr w:type="spellEnd"/>
      <w:r w:rsidRPr="0075785F">
        <w:rPr>
          <w:rFonts w:ascii="Lora" w:eastAsia="Times New Roman" w:hAnsi="Lora" w:cs="Times New Roman"/>
          <w:color w:val="574E54"/>
          <w:kern w:val="0"/>
          <w:sz w:val="27"/>
          <w:szCs w:val="27"/>
          <w14:ligatures w14:val="none"/>
        </w:rPr>
        <w:t xml:space="preserve">) object to </w:t>
      </w: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s use of your personal information and (ii) lodge a complaint with your local data protection authority or the United Kingdom Information Commissioner’s Office.</w:t>
      </w:r>
    </w:p>
    <w:p w14:paraId="0438632F"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United Kingdom Information Commissioner’s Office</w:t>
      </w:r>
      <w:r w:rsidRPr="0075785F">
        <w:rPr>
          <w:rFonts w:ascii="Lora" w:eastAsia="Times New Roman" w:hAnsi="Lora" w:cs="Times New Roman"/>
          <w:color w:val="574E54"/>
          <w:kern w:val="0"/>
          <w:sz w:val="27"/>
          <w:szCs w:val="27"/>
          <w14:ligatures w14:val="none"/>
        </w:rPr>
        <w:br/>
        <w:t xml:space="preserve">Wycliffe House, Water Lane, </w:t>
      </w:r>
      <w:proofErr w:type="spellStart"/>
      <w:r w:rsidRPr="0075785F">
        <w:rPr>
          <w:rFonts w:ascii="Lora" w:eastAsia="Times New Roman" w:hAnsi="Lora" w:cs="Times New Roman"/>
          <w:color w:val="574E54"/>
          <w:kern w:val="0"/>
          <w:sz w:val="27"/>
          <w:szCs w:val="27"/>
          <w14:ligatures w14:val="none"/>
        </w:rPr>
        <w:t>Wilmslow</w:t>
      </w:r>
      <w:proofErr w:type="spellEnd"/>
      <w:r w:rsidRPr="0075785F">
        <w:rPr>
          <w:rFonts w:ascii="Lora" w:eastAsia="Times New Roman" w:hAnsi="Lora" w:cs="Times New Roman"/>
          <w:color w:val="574E54"/>
          <w:kern w:val="0"/>
          <w:sz w:val="27"/>
          <w:szCs w:val="27"/>
          <w14:ligatures w14:val="none"/>
        </w:rPr>
        <w:t>, Cheshire</w:t>
      </w:r>
      <w:r w:rsidRPr="0075785F">
        <w:rPr>
          <w:rFonts w:ascii="Lora" w:eastAsia="Times New Roman" w:hAnsi="Lora" w:cs="Times New Roman"/>
          <w:color w:val="574E54"/>
          <w:kern w:val="0"/>
          <w:sz w:val="27"/>
          <w:szCs w:val="27"/>
          <w14:ligatures w14:val="none"/>
        </w:rPr>
        <w:br/>
        <w:t>SK9 5AF, United Kingdom</w:t>
      </w:r>
      <w:r w:rsidRPr="0075785F">
        <w:rPr>
          <w:rFonts w:ascii="Lora" w:eastAsia="Times New Roman" w:hAnsi="Lora" w:cs="Times New Roman"/>
          <w:color w:val="574E54"/>
          <w:kern w:val="0"/>
          <w:sz w:val="27"/>
          <w:szCs w:val="27"/>
          <w14:ligatures w14:val="none"/>
        </w:rPr>
        <w:br/>
        <w:t>Telephone: +0303 123 1113</w:t>
      </w:r>
      <w:r w:rsidRPr="0075785F">
        <w:rPr>
          <w:rFonts w:ascii="Lora" w:eastAsia="Times New Roman" w:hAnsi="Lora" w:cs="Times New Roman"/>
          <w:color w:val="574E54"/>
          <w:kern w:val="0"/>
          <w:sz w:val="27"/>
          <w:szCs w:val="27"/>
          <w14:ligatures w14:val="none"/>
        </w:rPr>
        <w:br/>
        <w:t>Fax: 01625 524510</w:t>
      </w:r>
      <w:r w:rsidRPr="0075785F">
        <w:rPr>
          <w:rFonts w:ascii="Lora" w:eastAsia="Times New Roman" w:hAnsi="Lora" w:cs="Times New Roman"/>
          <w:color w:val="574E54"/>
          <w:kern w:val="0"/>
          <w:sz w:val="27"/>
          <w:szCs w:val="27"/>
          <w14:ligatures w14:val="none"/>
        </w:rPr>
        <w:br/>
        <w:t>Web: </w:t>
      </w:r>
      <w:hyperlink r:id="rId6" w:tgtFrame="_blank" w:history="1">
        <w:r w:rsidRPr="0075785F">
          <w:rPr>
            <w:rFonts w:ascii="Lora" w:eastAsia="Times New Roman" w:hAnsi="Lora" w:cs="Times New Roman"/>
            <w:color w:val="7CA4BF"/>
            <w:kern w:val="0"/>
            <w:sz w:val="27"/>
            <w:szCs w:val="27"/>
            <w:u w:val="single"/>
            <w14:ligatures w14:val="none"/>
          </w:rPr>
          <w:t>ico.org.uk/global/contact-us</w:t>
        </w:r>
      </w:hyperlink>
    </w:p>
    <w:p w14:paraId="0241ADE9"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THIRD PARTY LINKS</w:t>
      </w:r>
    </w:p>
    <w:p w14:paraId="2CB98116"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The Website may contain links to other websites operated by third parties. Please note that this Privacy Policy applies only to the personal information that we collect or receive from third parties with your consent and we cannot be responsible for personal information that third parties may collect, store and use, including through their websites. You should always read the privacy policy of each website you visit carefully.</w:t>
      </w:r>
    </w:p>
    <w:p w14:paraId="639A00BC" w14:textId="77777777"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In addition, when you provide to us information on a third party website or platform, the information may also be collected by the third party website and may be subject to their privacy policy.</w:t>
      </w:r>
    </w:p>
    <w:p w14:paraId="261B11AD" w14:textId="77777777"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MINOR POLICY</w:t>
      </w:r>
    </w:p>
    <w:p w14:paraId="7781EA78" w14:textId="293E8356"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sidRPr="0075785F">
        <w:rPr>
          <w:rFonts w:ascii="Lora" w:eastAsia="Times New Roman" w:hAnsi="Lora" w:cs="Times New Roman"/>
          <w:color w:val="574E54"/>
          <w:kern w:val="0"/>
          <w:sz w:val="27"/>
          <w:szCs w:val="27"/>
          <w14:ligatures w14:val="none"/>
        </w:rPr>
        <w:t xml:space="preserve">We do not knowingly collect children’s personal information. Users under the age of 16 must ask parent or guardian permission to use this Website, </w:t>
      </w:r>
      <w:r w:rsidRPr="0075785F">
        <w:rPr>
          <w:rFonts w:ascii="Lora" w:eastAsia="Times New Roman" w:hAnsi="Lora" w:cs="Times New Roman"/>
          <w:color w:val="574E54"/>
          <w:kern w:val="0"/>
          <w:sz w:val="27"/>
          <w:szCs w:val="27"/>
          <w14:ligatures w14:val="none"/>
        </w:rPr>
        <w:lastRenderedPageBreak/>
        <w:t xml:space="preserve">request information from </w:t>
      </w: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or purchase any resources on this Website.</w:t>
      </w:r>
    </w:p>
    <w:p w14:paraId="4E0CE884" w14:textId="08FED56E" w:rsidR="0075785F" w:rsidRPr="0075785F" w:rsidRDefault="0075785F" w:rsidP="0075785F">
      <w:pPr>
        <w:shd w:val="clear" w:color="auto" w:fill="F7F7F7"/>
        <w:spacing w:after="0" w:line="240" w:lineRule="auto"/>
        <w:outlineLvl w:val="4"/>
        <w:rPr>
          <w:rFonts w:ascii="Nunito" w:eastAsia="Times New Roman" w:hAnsi="Nunito" w:cs="Times New Roman"/>
          <w:caps/>
          <w:color w:val="747072"/>
          <w:spacing w:val="15"/>
          <w:kern w:val="0"/>
          <w:sz w:val="20"/>
          <w:szCs w:val="20"/>
          <w14:ligatures w14:val="none"/>
        </w:rPr>
      </w:pPr>
      <w:r w:rsidRPr="0075785F">
        <w:rPr>
          <w:rFonts w:ascii="Nunito" w:eastAsia="Times New Roman" w:hAnsi="Nunito" w:cs="Times New Roman"/>
          <w:caps/>
          <w:color w:val="747072"/>
          <w:spacing w:val="15"/>
          <w:kern w:val="0"/>
          <w:sz w:val="20"/>
          <w:szCs w:val="20"/>
          <w14:ligatures w14:val="none"/>
        </w:rPr>
        <w:t xml:space="preserve">CONTACT </w:t>
      </w:r>
      <w:r>
        <w:rPr>
          <w:rFonts w:ascii="Nunito" w:eastAsia="Times New Roman" w:hAnsi="Nunito" w:cs="Times New Roman"/>
          <w:caps/>
          <w:color w:val="747072"/>
          <w:spacing w:val="15"/>
          <w:kern w:val="0"/>
          <w:sz w:val="20"/>
          <w:szCs w:val="20"/>
          <w14:ligatures w14:val="none"/>
        </w:rPr>
        <w:t>TOHL</w:t>
      </w:r>
    </w:p>
    <w:p w14:paraId="6040F195" w14:textId="663BFF0D"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color w:val="574E54"/>
          <w:kern w:val="0"/>
          <w:sz w:val="27"/>
          <w:szCs w:val="27"/>
          <w14:ligatures w14:val="none"/>
        </w:rPr>
        <w:t>TOHL</w:t>
      </w:r>
      <w:r w:rsidRPr="0075785F">
        <w:rPr>
          <w:rFonts w:ascii="Lora" w:eastAsia="Times New Roman" w:hAnsi="Lora" w:cs="Times New Roman"/>
          <w:color w:val="574E54"/>
          <w:kern w:val="0"/>
          <w:sz w:val="27"/>
          <w:szCs w:val="27"/>
          <w14:ligatures w14:val="none"/>
        </w:rPr>
        <w:t xml:space="preserve"> strives to keep all personal information complete, up-to-date and accurate. You or a person authorized on your behalf has the right to request changes or corrections to inaccurate or incomplete information. If you have any questions, please reach out to us via one of the avenues listed below.</w:t>
      </w:r>
    </w:p>
    <w:p w14:paraId="3680D4F8" w14:textId="0D7814C3" w:rsidR="0075785F" w:rsidRPr="0075785F" w:rsidRDefault="0075785F" w:rsidP="0075785F">
      <w:pPr>
        <w:shd w:val="clear" w:color="auto" w:fill="F7F7F7"/>
        <w:spacing w:before="100" w:beforeAutospacing="1" w:after="100" w:afterAutospacing="1" w:line="240" w:lineRule="auto"/>
        <w:rPr>
          <w:rFonts w:ascii="Lora" w:eastAsia="Times New Roman" w:hAnsi="Lora" w:cs="Times New Roman"/>
          <w:color w:val="574E54"/>
          <w:kern w:val="0"/>
          <w:sz w:val="27"/>
          <w:szCs w:val="27"/>
          <w14:ligatures w14:val="none"/>
        </w:rPr>
      </w:pPr>
      <w:r>
        <w:rPr>
          <w:rFonts w:ascii="Lora" w:eastAsia="Times New Roman" w:hAnsi="Lora" w:cs="Times New Roman"/>
          <w:color w:val="574E54"/>
          <w:kern w:val="0"/>
          <w:sz w:val="27"/>
          <w:szCs w:val="27"/>
          <w14:ligatures w14:val="none"/>
        </w:rPr>
        <w:t>The One He Loves</w:t>
      </w:r>
      <w:r w:rsidRPr="0075785F">
        <w:rPr>
          <w:rFonts w:ascii="Lora" w:eastAsia="Times New Roman" w:hAnsi="Lora" w:cs="Times New Roman"/>
          <w:color w:val="574E54"/>
          <w:kern w:val="0"/>
          <w:sz w:val="27"/>
          <w:szCs w:val="27"/>
          <w14:ligatures w14:val="none"/>
        </w:rPr>
        <w:br/>
      </w:r>
      <w:r>
        <w:rPr>
          <w:rFonts w:ascii="Lora" w:eastAsia="Times New Roman" w:hAnsi="Lora" w:cs="Times New Roman"/>
          <w:color w:val="574E54"/>
          <w:kern w:val="0"/>
          <w:sz w:val="27"/>
          <w:szCs w:val="27"/>
          <w14:ligatures w14:val="none"/>
        </w:rPr>
        <w:t>2150 E Continental Blvd.</w:t>
      </w:r>
      <w:r w:rsidRPr="0075785F">
        <w:rPr>
          <w:rFonts w:ascii="Lora" w:eastAsia="Times New Roman" w:hAnsi="Lora" w:cs="Times New Roman"/>
          <w:color w:val="574E54"/>
          <w:kern w:val="0"/>
          <w:sz w:val="27"/>
          <w:szCs w:val="27"/>
          <w14:ligatures w14:val="none"/>
        </w:rPr>
        <w:br/>
      </w:r>
      <w:r>
        <w:rPr>
          <w:rFonts w:ascii="Lora" w:eastAsia="Times New Roman" w:hAnsi="Lora" w:cs="Times New Roman"/>
          <w:color w:val="574E54"/>
          <w:kern w:val="0"/>
          <w:sz w:val="27"/>
          <w:szCs w:val="27"/>
          <w14:ligatures w14:val="none"/>
        </w:rPr>
        <w:t>Southlake, TX 76092</w:t>
      </w:r>
      <w:r w:rsidRPr="0075785F">
        <w:rPr>
          <w:rFonts w:ascii="Lora" w:eastAsia="Times New Roman" w:hAnsi="Lora" w:cs="Times New Roman"/>
          <w:color w:val="574E54"/>
          <w:kern w:val="0"/>
          <w:sz w:val="27"/>
          <w:szCs w:val="27"/>
          <w14:ligatures w14:val="none"/>
        </w:rPr>
        <w:br/>
        <w:t>1-</w:t>
      </w:r>
      <w:r>
        <w:rPr>
          <w:rFonts w:ascii="Lora" w:eastAsia="Times New Roman" w:hAnsi="Lora" w:cs="Times New Roman"/>
          <w:color w:val="574E54"/>
          <w:kern w:val="0"/>
          <w:sz w:val="27"/>
          <w:szCs w:val="27"/>
          <w14:ligatures w14:val="none"/>
        </w:rPr>
        <w:t>877</w:t>
      </w:r>
      <w:r w:rsidRPr="0075785F">
        <w:rPr>
          <w:rFonts w:ascii="Lora" w:eastAsia="Times New Roman" w:hAnsi="Lora" w:cs="Times New Roman"/>
          <w:color w:val="574E54"/>
          <w:kern w:val="0"/>
          <w:sz w:val="27"/>
          <w:szCs w:val="27"/>
          <w14:ligatures w14:val="none"/>
        </w:rPr>
        <w:t>-</w:t>
      </w:r>
      <w:r>
        <w:rPr>
          <w:rFonts w:ascii="Lora" w:eastAsia="Times New Roman" w:hAnsi="Lora" w:cs="Times New Roman"/>
          <w:color w:val="574E54"/>
          <w:kern w:val="0"/>
          <w:sz w:val="27"/>
          <w:szCs w:val="27"/>
          <w14:ligatures w14:val="none"/>
        </w:rPr>
        <w:t>561</w:t>
      </w:r>
      <w:r w:rsidRPr="0075785F">
        <w:rPr>
          <w:rFonts w:ascii="Lora" w:eastAsia="Times New Roman" w:hAnsi="Lora" w:cs="Times New Roman"/>
          <w:color w:val="574E54"/>
          <w:kern w:val="0"/>
          <w:sz w:val="27"/>
          <w:szCs w:val="27"/>
          <w14:ligatures w14:val="none"/>
        </w:rPr>
        <w:t>-</w:t>
      </w:r>
      <w:r>
        <w:rPr>
          <w:rFonts w:ascii="Lora" w:eastAsia="Times New Roman" w:hAnsi="Lora" w:cs="Times New Roman"/>
          <w:color w:val="574E54"/>
          <w:kern w:val="0"/>
          <w:sz w:val="27"/>
          <w:szCs w:val="27"/>
          <w14:ligatures w14:val="none"/>
        </w:rPr>
        <w:t>8645</w:t>
      </w:r>
      <w:r w:rsidRPr="0075785F">
        <w:rPr>
          <w:rFonts w:ascii="Lora" w:eastAsia="Times New Roman" w:hAnsi="Lora" w:cs="Times New Roman"/>
          <w:color w:val="574E54"/>
          <w:kern w:val="0"/>
          <w:sz w:val="27"/>
          <w:szCs w:val="27"/>
          <w14:ligatures w14:val="none"/>
        </w:rPr>
        <w:br/>
        <w:t xml:space="preserve">M-F 7:00 am - </w:t>
      </w:r>
      <w:r>
        <w:rPr>
          <w:rFonts w:ascii="Lora" w:eastAsia="Times New Roman" w:hAnsi="Lora" w:cs="Times New Roman"/>
          <w:color w:val="574E54"/>
          <w:kern w:val="0"/>
          <w:sz w:val="27"/>
          <w:szCs w:val="27"/>
          <w14:ligatures w14:val="none"/>
        </w:rPr>
        <w:t>3</w:t>
      </w:r>
      <w:r w:rsidRPr="0075785F">
        <w:rPr>
          <w:rFonts w:ascii="Lora" w:eastAsia="Times New Roman" w:hAnsi="Lora" w:cs="Times New Roman"/>
          <w:color w:val="574E54"/>
          <w:kern w:val="0"/>
          <w:sz w:val="27"/>
          <w:szCs w:val="27"/>
          <w14:ligatures w14:val="none"/>
        </w:rPr>
        <w:t xml:space="preserve">:00 pm </w:t>
      </w:r>
      <w:r>
        <w:rPr>
          <w:rFonts w:ascii="Lora" w:eastAsia="Times New Roman" w:hAnsi="Lora" w:cs="Times New Roman"/>
          <w:color w:val="574E54"/>
          <w:kern w:val="0"/>
          <w:sz w:val="27"/>
          <w:szCs w:val="27"/>
          <w14:ligatures w14:val="none"/>
        </w:rPr>
        <w:t>CST</w:t>
      </w:r>
      <w:r w:rsidRPr="0075785F">
        <w:rPr>
          <w:rFonts w:ascii="Lora" w:eastAsia="Times New Roman" w:hAnsi="Lora" w:cs="Times New Roman"/>
          <w:color w:val="574E54"/>
          <w:kern w:val="0"/>
          <w:sz w:val="27"/>
          <w:szCs w:val="27"/>
          <w14:ligatures w14:val="none"/>
        </w:rPr>
        <w:br/>
      </w:r>
      <w:hyperlink r:id="rId7" w:history="1">
        <w:r w:rsidR="00044344" w:rsidRPr="00946939">
          <w:rPr>
            <w:rStyle w:val="Hyperlink"/>
            <w:rFonts w:ascii="Lora" w:eastAsia="Times New Roman" w:hAnsi="Lora" w:cs="Times New Roman"/>
            <w:kern w:val="0"/>
            <w:sz w:val="27"/>
            <w:szCs w:val="27"/>
            <w14:ligatures w14:val="none"/>
          </w:rPr>
          <w:t>info@theoneheloves.org</w:t>
        </w:r>
      </w:hyperlink>
    </w:p>
    <w:p w14:paraId="16A6796E" w14:textId="77777777" w:rsidR="006C436B" w:rsidRDefault="006C436B"/>
    <w:sectPr w:rsidR="006C4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47DB"/>
    <w:multiLevelType w:val="multilevel"/>
    <w:tmpl w:val="AA32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0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5F"/>
    <w:rsid w:val="000276C7"/>
    <w:rsid w:val="00044344"/>
    <w:rsid w:val="00210301"/>
    <w:rsid w:val="0030311C"/>
    <w:rsid w:val="006C436B"/>
    <w:rsid w:val="0075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C213"/>
  <w15:chartTrackingRefBased/>
  <w15:docId w15:val="{73AB6187-57CC-4656-B152-CB60CC58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5785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5">
    <w:name w:val="heading 5"/>
    <w:basedOn w:val="Normal"/>
    <w:link w:val="Heading5Char"/>
    <w:uiPriority w:val="9"/>
    <w:qFormat/>
    <w:rsid w:val="0075785F"/>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75785F"/>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785F"/>
    <w:rPr>
      <w:rFonts w:ascii="Times New Roman" w:eastAsia="Times New Roman" w:hAnsi="Times New Roman" w:cs="Times New Roman"/>
      <w:b/>
      <w:bCs/>
      <w:kern w:val="0"/>
      <w:sz w:val="36"/>
      <w:szCs w:val="36"/>
      <w14:ligatures w14:val="none"/>
    </w:rPr>
  </w:style>
  <w:style w:type="character" w:customStyle="1" w:styleId="Heading5Char">
    <w:name w:val="Heading 5 Char"/>
    <w:basedOn w:val="DefaultParagraphFont"/>
    <w:link w:val="Heading5"/>
    <w:uiPriority w:val="9"/>
    <w:rsid w:val="0075785F"/>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75785F"/>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semiHidden/>
    <w:unhideWhenUsed/>
    <w:rsid w:val="007578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5785F"/>
    <w:rPr>
      <w:i/>
      <w:iCs/>
    </w:rPr>
  </w:style>
  <w:style w:type="character" w:styleId="Hyperlink">
    <w:name w:val="Hyperlink"/>
    <w:basedOn w:val="DefaultParagraphFont"/>
    <w:uiPriority w:val="99"/>
    <w:unhideWhenUsed/>
    <w:rsid w:val="0075785F"/>
    <w:rPr>
      <w:color w:val="0000FF"/>
      <w:u w:val="single"/>
    </w:rPr>
  </w:style>
  <w:style w:type="character" w:styleId="UnresolvedMention">
    <w:name w:val="Unresolved Mention"/>
    <w:basedOn w:val="DefaultParagraphFont"/>
    <w:uiPriority w:val="99"/>
    <w:semiHidden/>
    <w:unhideWhenUsed/>
    <w:rsid w:val="0075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1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heonehelov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global/contact-us/" TargetMode="External"/><Relationship Id="rId5" Type="http://schemas.openxmlformats.org/officeDocument/2006/relationships/hyperlink" Target="mailto:info@theonehelove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1468</Words>
  <Characters>8370</Characters>
  <Application>Microsoft Office Word</Application>
  <DocSecurity>0</DocSecurity>
  <Lines>69</Lines>
  <Paragraphs>19</Paragraphs>
  <ScaleCrop>false</ScaleCrop>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Pickens</dc:creator>
  <cp:keywords/>
  <dc:description/>
  <cp:lastModifiedBy>Clayton Pickens</cp:lastModifiedBy>
  <cp:revision>2</cp:revision>
  <dcterms:created xsi:type="dcterms:W3CDTF">2023-03-13T15:40:00Z</dcterms:created>
  <dcterms:modified xsi:type="dcterms:W3CDTF">2023-03-13T15:48:00Z</dcterms:modified>
</cp:coreProperties>
</file>